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Российская Федерация</w:t>
      </w:r>
    </w:p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Липецкая область</w:t>
      </w:r>
    </w:p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proofErr w:type="spellStart"/>
      <w:r w:rsidRPr="00822C8D">
        <w:rPr>
          <w:sz w:val="28"/>
          <w:szCs w:val="28"/>
        </w:rPr>
        <w:t>Усманский</w:t>
      </w:r>
      <w:proofErr w:type="spellEnd"/>
      <w:r w:rsidRPr="00822C8D">
        <w:rPr>
          <w:sz w:val="28"/>
          <w:szCs w:val="28"/>
        </w:rPr>
        <w:t xml:space="preserve"> муниципальный район</w:t>
      </w:r>
    </w:p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Совет депутатов сельского поселения Сторожевской сельсовет</w:t>
      </w:r>
    </w:p>
    <w:p w:rsidR="004C42E6" w:rsidRDefault="004C42E6" w:rsidP="004C42E6">
      <w:pPr>
        <w:pStyle w:val="a6"/>
        <w:jc w:val="center"/>
      </w:pPr>
      <w:r w:rsidRPr="004C42E6">
        <w:t>РЕШЕНИЕ</w:t>
      </w:r>
    </w:p>
    <w:p w:rsidR="004C42E6" w:rsidRPr="004C42E6" w:rsidRDefault="004C42E6" w:rsidP="004C42E6">
      <w:pPr>
        <w:pStyle w:val="a6"/>
        <w:jc w:val="center"/>
        <w:rPr>
          <w:b/>
        </w:rPr>
      </w:pPr>
    </w:p>
    <w:p w:rsidR="004C42E6" w:rsidRPr="00822C8D" w:rsidRDefault="006F1811" w:rsidP="004C42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31E7" w:rsidRPr="003471C4" w:rsidRDefault="00F131E7" w:rsidP="003471C4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3471C4">
        <w:rPr>
          <w:rFonts w:ascii="Times New Roman" w:hAnsi="Times New Roman" w:cs="Times New Roman"/>
          <w:color w:val="000000"/>
        </w:rPr>
        <w:t xml:space="preserve">О внесении изменений в Правила благоустройства территории сельского поселения </w:t>
      </w:r>
      <w:r w:rsidR="003471C4">
        <w:rPr>
          <w:rFonts w:ascii="Times New Roman" w:hAnsi="Times New Roman" w:cs="Times New Roman"/>
          <w:color w:val="000000"/>
        </w:rPr>
        <w:t xml:space="preserve">Сторожевской </w:t>
      </w:r>
      <w:r w:rsidRPr="003471C4">
        <w:rPr>
          <w:rFonts w:ascii="Times New Roman" w:hAnsi="Times New Roman" w:cs="Times New Roman"/>
          <w:color w:val="000000"/>
        </w:rPr>
        <w:t xml:space="preserve"> сельсовет Усманского муниципального района, утвержденные решением Совета депутатов сельского поселения </w:t>
      </w:r>
      <w:r w:rsidR="002711F9">
        <w:rPr>
          <w:rFonts w:ascii="Times New Roman" w:hAnsi="Times New Roman" w:cs="Times New Roman"/>
          <w:color w:val="000000"/>
        </w:rPr>
        <w:t>Сторожевской сельсовет от 12.10.2017 г. № 34/54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 xml:space="preserve">Рассмотрев представленный главой сельского поселения </w:t>
      </w:r>
      <w:r w:rsidR="002711F9">
        <w:rPr>
          <w:color w:val="000000"/>
          <w:sz w:val="28"/>
          <w:szCs w:val="28"/>
        </w:rPr>
        <w:t xml:space="preserve">Сторожевской </w:t>
      </w:r>
      <w:r w:rsidRPr="003471C4">
        <w:rPr>
          <w:color w:val="000000"/>
          <w:sz w:val="28"/>
          <w:szCs w:val="28"/>
        </w:rPr>
        <w:t xml:space="preserve">сельсовет проект изменений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района, руководствуясь Федеральным законом от 06.10.2003 г. № 131-ФЗ "Об общих принципах организации местного самоуправления в Российской Федерации", Законом Липецкой области от 05.03.2019 г. № 252-ОЗ "О порядке определения границ прилегающих территорий в Липецкой области", Уставом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</w:t>
      </w:r>
      <w:proofErr w:type="gramEnd"/>
      <w:r w:rsidRPr="003471C4">
        <w:rPr>
          <w:color w:val="000000"/>
          <w:sz w:val="28"/>
          <w:szCs w:val="28"/>
        </w:rPr>
        <w:t xml:space="preserve"> Липецкой области, Совет депутатов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="002711F9" w:rsidRPr="003471C4">
        <w:rPr>
          <w:color w:val="000000"/>
          <w:sz w:val="28"/>
          <w:szCs w:val="28"/>
        </w:rPr>
        <w:t xml:space="preserve"> </w:t>
      </w:r>
      <w:r w:rsidRPr="003471C4">
        <w:rPr>
          <w:color w:val="000000"/>
          <w:sz w:val="28"/>
          <w:szCs w:val="28"/>
        </w:rPr>
        <w:t>сельсовет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РЕШИЛ: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1. Внести изменения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 утвержденные решением Совета депутатов сельского поселения </w:t>
      </w:r>
      <w:r w:rsidR="002711F9">
        <w:rPr>
          <w:color w:val="000000"/>
          <w:sz w:val="28"/>
          <w:szCs w:val="28"/>
        </w:rPr>
        <w:t>Сторожевской сельсовет от 12.10.2017 г. № 34/54</w:t>
      </w:r>
      <w:r w:rsidRPr="003471C4">
        <w:rPr>
          <w:color w:val="000000"/>
          <w:sz w:val="28"/>
          <w:szCs w:val="28"/>
        </w:rPr>
        <w:t> (приложение).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3. Настоящее решение вступает в силу со дня его подписания</w:t>
      </w:r>
      <w:r w:rsidR="002711F9">
        <w:rPr>
          <w:color w:val="000000"/>
          <w:sz w:val="28"/>
          <w:szCs w:val="28"/>
        </w:rPr>
        <w:t xml:space="preserve"> и обнародования</w:t>
      </w:r>
      <w:r w:rsidRPr="003471C4">
        <w:rPr>
          <w:color w:val="000000"/>
          <w:sz w:val="28"/>
          <w:szCs w:val="28"/>
        </w:rPr>
        <w:t>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Председатель Совета депутатов</w:t>
      </w:r>
      <w:r w:rsidR="002711F9">
        <w:rPr>
          <w:color w:val="000000"/>
          <w:sz w:val="28"/>
          <w:szCs w:val="28"/>
        </w:rPr>
        <w:t xml:space="preserve"> </w:t>
      </w:r>
      <w:r w:rsidRPr="003471C4">
        <w:rPr>
          <w:color w:val="000000"/>
          <w:sz w:val="28"/>
          <w:szCs w:val="28"/>
        </w:rPr>
        <w:t>сельского поселения</w:t>
      </w:r>
    </w:p>
    <w:p w:rsidR="00F131E7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Сторожевской</w:t>
      </w:r>
      <w:r w:rsidR="00F131E7" w:rsidRPr="003471C4">
        <w:rPr>
          <w:color w:val="000000"/>
          <w:sz w:val="28"/>
          <w:szCs w:val="28"/>
        </w:rPr>
        <w:t xml:space="preserve"> сельсовет                    </w:t>
      </w:r>
      <w:r>
        <w:rPr>
          <w:color w:val="000000"/>
          <w:sz w:val="28"/>
          <w:szCs w:val="28"/>
        </w:rPr>
        <w:t xml:space="preserve">Л.И. </w:t>
      </w:r>
      <w:proofErr w:type="spellStart"/>
      <w:r>
        <w:rPr>
          <w:color w:val="000000"/>
          <w:sz w:val="28"/>
          <w:szCs w:val="28"/>
        </w:rPr>
        <w:t>Килейникова</w:t>
      </w:r>
      <w:proofErr w:type="spellEnd"/>
    </w:p>
    <w:p w:rsidR="002711F9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11F9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11F9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11F9" w:rsidRPr="003471C4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2711F9" w:rsidRDefault="00F131E7" w:rsidP="002711F9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2711F9">
        <w:rPr>
          <w:color w:val="000000"/>
        </w:rPr>
        <w:lastRenderedPageBreak/>
        <w:t>Приложение</w:t>
      </w:r>
    </w:p>
    <w:p w:rsidR="002711F9" w:rsidRDefault="00F131E7" w:rsidP="002711F9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2711F9">
        <w:rPr>
          <w:color w:val="000000"/>
        </w:rPr>
        <w:t xml:space="preserve"> к решению Совета депутатов сельского поселения </w:t>
      </w:r>
    </w:p>
    <w:p w:rsidR="00F131E7" w:rsidRPr="002711F9" w:rsidRDefault="002711F9" w:rsidP="002711F9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Сторожевской сельсовет от </w:t>
      </w:r>
      <w:r w:rsidR="006F1811">
        <w:rPr>
          <w:color w:val="000000"/>
        </w:rPr>
        <w:t>___________</w:t>
      </w:r>
      <w:bookmarkStart w:id="0" w:name="_GoBack"/>
      <w:bookmarkEnd w:id="0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1C4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Усманского муниципального района, утвержденные решением Совета депутатов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="002711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12.10.2017 г. № 34/54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5"/>
        <w:shd w:val="clear" w:color="auto" w:fill="FFFFFF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471C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Внести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 xml:space="preserve">Сторожевской 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района, утвержденные решением Совета депутатов сельского поселения </w:t>
      </w:r>
      <w:r w:rsidR="002711F9">
        <w:rPr>
          <w:color w:val="000000"/>
          <w:sz w:val="28"/>
          <w:szCs w:val="28"/>
        </w:rPr>
        <w:t>Сторожевской сельсовет от 12.10.2017г. № 34/54</w:t>
      </w:r>
      <w:r w:rsidRPr="003471C4">
        <w:rPr>
          <w:color w:val="000000"/>
          <w:sz w:val="28"/>
          <w:szCs w:val="28"/>
        </w:rPr>
        <w:t> следующие изменения: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Пункт 1.6 Правил благоустройства изложить в новой редакции: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«В настоящих Правилах применяются следующие понятия: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благоустройство территории - деятельность по реализации комплекса мероприятий, установленного правилами благоустройства территории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земляные работы - работы, связанные с выемкой, перемещением, укладкой грунта на территориях сельского поселения Куликовский сельсовет, с нарушением различных видов покрытий территорий сельского поселения, планировкой территории под застройку и благоустройством;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информационные элементы - элементы благоустройства (информационные конструкции, вывески, указатели, не содержащие сведения рекламного характера), размещаемые на фасадах зданий, строений и сооружений в месте фактического нахождения или осуществления деятельности заинтересованного лица в целях извещения неопределенного круга лиц о его фактическом местоположении (месте осуществления деятельности) и соответствующие требованиям, установленным муниципальным правовым актом сельского поселения;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малые архитектурные формы - беседки, ротонды, веранды, навесы, скульптуры, памятные доски, остановочные павильоны, фонари, приспособления для озеленения, скамьи, мостики, фонтаны, питьевые фонтанчики, бюветы, родники, декоративные водоемы, не являющиеся объектами капитального строительства;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механизированная уборка - уборка территорий с применением специализированной техники и оборудования;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lastRenderedPageBreak/>
        <w:t>- мусор - грунтовые наносы, опавшая листва, ветки, иные мелкие неоднородные отходы;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обслуживающая (эксплуатирующая) организации - организация, обслуживающая объекты и элементы благоустройства на основании договоров (соглашений), муниципальных контрактов, муниципальных заданий в установленном порядке;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объекты благоустройства - территории общего пользования сельского поселения, на которых осуществляется деятельность по благоустройству, зеленые насаждения и покрытия поверхности земельного участка, инженерные сооружения;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озеленение - элемент благоустройства и ландшафтной организации территории, обеспечивающий формирование среды сельского поселения с использованием зеленых насаждений, а также поддержание ранее созданной или изначально существующей природной среды на территории сельского поселения;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придомовая территория - земельный участок, входящий в состав общего имущества многоквартирного дома, на котором расположен данный дом,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объектами.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деятельности;</w:t>
      </w:r>
    </w:p>
    <w:p w:rsidR="00F131E7" w:rsidRPr="003471C4" w:rsidRDefault="00AD1454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прилегающая территория - </w:t>
      </w:r>
      <w:r w:rsidR="00F131E7" w:rsidRPr="003471C4">
        <w:rPr>
          <w:color w:val="000000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участку, если такой земельный участок образован, </w:t>
      </w:r>
      <w:proofErr w:type="gramStart"/>
      <w:r w:rsidR="00F131E7" w:rsidRPr="003471C4">
        <w:rPr>
          <w:color w:val="000000"/>
          <w:sz w:val="28"/>
          <w:szCs w:val="28"/>
        </w:rPr>
        <w:t>границы</w:t>
      </w:r>
      <w:proofErr w:type="gramEnd"/>
      <w:r w:rsidR="00F131E7" w:rsidRPr="003471C4">
        <w:rPr>
          <w:color w:val="000000"/>
          <w:sz w:val="28"/>
          <w:szCs w:val="28"/>
        </w:rPr>
        <w:t xml:space="preserve"> которой определены настоящими Правилами в соответствии с порядком, установленным законом Закон Липецкой области от 05.03.2019 N 252-ОЗ "О порядке определения границ прилегающих территорий в Липецкой области";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границы прилегающей территории - местоположение прилегающей территории, которое определяется в метрах по периметру от внешней границы здания, строения, сооружения, земельного участка в случае, если такой земельный участок образован, и устанавливается посредством определения координат характерных точек ее границ;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Границы прилегающей территории на территории сельского поселения устанавливаются: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1) для объектов недвижимого имущества, находящихся в собственности, владении или пользовании - в 10 метрах от границы земельных участков по всему периметру, при этом: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lastRenderedPageBreak/>
        <w:t>- для индивидуальных жилых домов - 10 м от периметра внешнего ограждения, а со стороны въезда (входа) - до проезжей части дороги;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многоквартирных домов - в пределах границ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промышленных, производственных объектов - 13 м от внешней стены объекта, а при наличии ограждения - 10 м от ограждения;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строящихся объектов капитального строительства - 10 м от ограждения строительной площадки;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отдельно стоящих тепловых, трансформаторных подстанций, зданий, строений и сооружений инженерно-технического назначения на территориях общего пользования - 10 м от внешней стены указанных объектов;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наземных, надземных инженерных коммуникаций - 10 м от внешних границ таких коммуникаций;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объектов муниципальных образовательных организаций - 10 м от ограждения;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2) для нестационарных объектов, в том числе торговых павильонов, торговых комплексов, палаток, киосков и </w:t>
      </w:r>
      <w:proofErr w:type="spellStart"/>
      <w:r w:rsidRPr="003471C4">
        <w:rPr>
          <w:color w:val="000000"/>
          <w:sz w:val="28"/>
          <w:szCs w:val="28"/>
        </w:rPr>
        <w:t>тонаров</w:t>
      </w:r>
      <w:proofErr w:type="spellEnd"/>
      <w:r w:rsidRPr="003471C4">
        <w:rPr>
          <w:color w:val="000000"/>
          <w:sz w:val="28"/>
          <w:szCs w:val="28"/>
        </w:rPr>
        <w:t>, расположенных на земельных участках, находящихся в государственной или муниципальной собственности, - в 10 метрах от объектов по всему периметру;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3) для кладбищ, гаражных кооперативов, садоводческих и огороднических некоммерческих товариществ - в 10 метрах по всему периметру от границы земельных участков, отведенных под кладбища, гаражные кооперативы, садоводческие и огороднические некоммерческие товарищества;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пешеходные коммуникации;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зеленые насаждения;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проезжие части дворовых территорий, площадки автостоянок, за исключением дорог, проездов и других транспортных коммуникаций, содержание которых является обязанностью правообладателя в соответствии с законодательством Российской Федерации;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иные территории общего пользования, установленные правилами благоустройства, за исключением парков,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В границы прилегающих территорий могут быть включены элементы благоустройства, применяемые как составные части благоустройства территории, такие как конструктивные устройства, различные виды оборудования и оформления, малые архитектурные формы, информационные </w:t>
      </w:r>
      <w:r w:rsidRPr="003471C4">
        <w:rPr>
          <w:color w:val="000000"/>
          <w:sz w:val="28"/>
          <w:szCs w:val="28"/>
        </w:rPr>
        <w:lastRenderedPageBreak/>
        <w:t>щиты и указатели, иные объекты, установленные правилами благоустройства.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границы прилегающих территорий могут быть включены земельные участки, занятые линейными объектами, при этом содержание полос отвода и (или) охранных зон таких объектов регулируется правилами благоустройства.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 (в случае расположения в здании, строении, сооружении организаций и (или) иных объектов);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пересечение границ прилегающих территорий, за исключением случая установления общих (смежных) границ прилегающих территорий, не допускается;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внешняя часть границ прилегающей территории не может выходить за пределы территорий общего пользования, а также общей (смежной) границы с другими прилегающими территориями (для исключения вклинивания, </w:t>
      </w:r>
      <w:proofErr w:type="spellStart"/>
      <w:r w:rsidRPr="003471C4">
        <w:rPr>
          <w:color w:val="000000"/>
          <w:sz w:val="28"/>
          <w:szCs w:val="28"/>
        </w:rPr>
        <w:t>вкрапливания</w:t>
      </w:r>
      <w:proofErr w:type="spellEnd"/>
      <w:r w:rsidRPr="003471C4">
        <w:rPr>
          <w:color w:val="000000"/>
          <w:sz w:val="28"/>
          <w:szCs w:val="28"/>
        </w:rPr>
        <w:t>, изломанности границ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Внутренняя часть границ прилегающей территории устанавливается по периметру здания, строения, сооружения, земельного участка, в отношении которого определяются границы прилегающей территории.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случае наложения прилегающих территорий их границы определяются по линии, проходящей на равном удалении от зданий, строений, сооружений, земельных участков.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пешеходные коммуникации - тротуары, аллеи, дорожки;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проектная документация по благоустройству территорий - пакет документации, основанной на стратегии развития сельского поселения Куликовский сельсовет и концепции, отражающей потребности жителей,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lastRenderedPageBreak/>
        <w:t>- специализированная организация - организация, осуществляющая на постоянной основе деятельность по сбору и вывозу твердых коммунальных отходов, смета, снега, льда на территории сельского поселения;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- уборка территории - комплекс мероприятий, связанных с регулярной очисткой территории от пыли, грунта, мусора, смета, снега, льда, </w:t>
      </w:r>
      <w:proofErr w:type="spellStart"/>
      <w:r w:rsidRPr="003471C4">
        <w:rPr>
          <w:color w:val="000000"/>
          <w:sz w:val="28"/>
          <w:szCs w:val="28"/>
        </w:rPr>
        <w:t>окосом</w:t>
      </w:r>
      <w:proofErr w:type="spellEnd"/>
      <w:r w:rsidRPr="003471C4">
        <w:rPr>
          <w:color w:val="000000"/>
          <w:sz w:val="28"/>
          <w:szCs w:val="28"/>
        </w:rPr>
        <w:t xml:space="preserve"> травы, а также со сбором и вывозом в специально отведенные для этого места отходов производства и потребления, другого мусора; иные мероприятия, направленные на обеспечение чистоты, надлежащего санитарного состояния и благоустройства территории сельского поселения;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территории."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Глава сельского поселения</w:t>
      </w:r>
    </w:p>
    <w:p w:rsidR="00F131E7" w:rsidRPr="003471C4" w:rsidRDefault="00AD1454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Сторожевской</w:t>
      </w:r>
      <w:r w:rsidR="00F131E7" w:rsidRPr="003471C4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Р.К. Карпова</w:t>
      </w:r>
      <w:r w:rsidR="00F131E7" w:rsidRPr="003471C4">
        <w:rPr>
          <w:color w:val="000000"/>
          <w:sz w:val="28"/>
          <w:szCs w:val="28"/>
        </w:rPr>
        <w:t>  </w:t>
      </w:r>
    </w:p>
    <w:p w:rsidR="002945B9" w:rsidRPr="003471C4" w:rsidRDefault="002945B9" w:rsidP="00F131E7">
      <w:pPr>
        <w:pStyle w:val="1"/>
        <w:shd w:val="clear" w:color="auto" w:fill="FFFFFF"/>
        <w:spacing w:before="0"/>
        <w:rPr>
          <w:rFonts w:ascii="Times New Roman" w:hAnsi="Times New Roman" w:cs="Times New Roman"/>
        </w:rPr>
      </w:pPr>
    </w:p>
    <w:sectPr w:rsidR="002945B9" w:rsidRPr="003471C4" w:rsidSect="004C4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71"/>
    <w:rsid w:val="00026B0C"/>
    <w:rsid w:val="000D1690"/>
    <w:rsid w:val="001965AD"/>
    <w:rsid w:val="00230FC1"/>
    <w:rsid w:val="00260726"/>
    <w:rsid w:val="002711F9"/>
    <w:rsid w:val="002945B9"/>
    <w:rsid w:val="003162C1"/>
    <w:rsid w:val="00343027"/>
    <w:rsid w:val="003471C4"/>
    <w:rsid w:val="0037721D"/>
    <w:rsid w:val="003A32C1"/>
    <w:rsid w:val="003C3235"/>
    <w:rsid w:val="004C1737"/>
    <w:rsid w:val="004C42E6"/>
    <w:rsid w:val="0055660E"/>
    <w:rsid w:val="005950CC"/>
    <w:rsid w:val="00676193"/>
    <w:rsid w:val="00684496"/>
    <w:rsid w:val="00691DC8"/>
    <w:rsid w:val="006F1811"/>
    <w:rsid w:val="0078636D"/>
    <w:rsid w:val="00791A1E"/>
    <w:rsid w:val="008D6035"/>
    <w:rsid w:val="00926EE4"/>
    <w:rsid w:val="00AD1454"/>
    <w:rsid w:val="00BB43A3"/>
    <w:rsid w:val="00CF58EF"/>
    <w:rsid w:val="00EC5971"/>
    <w:rsid w:val="00ED16BB"/>
    <w:rsid w:val="00F131E7"/>
    <w:rsid w:val="00F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4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91A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91A1E"/>
    <w:rPr>
      <w:color w:val="0000FF"/>
      <w:u w:val="single"/>
    </w:rPr>
  </w:style>
  <w:style w:type="paragraph" w:styleId="a6">
    <w:name w:val="No Spacing"/>
    <w:uiPriority w:val="1"/>
    <w:qFormat/>
    <w:rsid w:val="004C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4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91A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91A1E"/>
    <w:rPr>
      <w:color w:val="0000FF"/>
      <w:u w:val="single"/>
    </w:rPr>
  </w:style>
  <w:style w:type="paragraph" w:styleId="a6">
    <w:name w:val="No Spacing"/>
    <w:uiPriority w:val="1"/>
    <w:qFormat/>
    <w:rsid w:val="004C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D5514BB-F8EB-42F5-BB97-D206AF8F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2020-11-02T06:07:00Z</cp:lastPrinted>
  <dcterms:created xsi:type="dcterms:W3CDTF">2020-11-02T13:48:00Z</dcterms:created>
  <dcterms:modified xsi:type="dcterms:W3CDTF">2020-11-02T13:48:00Z</dcterms:modified>
</cp:coreProperties>
</file>